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58E7D56E" w14:textId="4D5ED997" w:rsidR="0079792A" w:rsidRPr="005254A3" w:rsidRDefault="003B7C00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3" behindDoc="1" locked="1" layoutInCell="1" allowOverlap="1" wp14:anchorId="27AF1F91" wp14:editId="50116ABC">
            <wp:simplePos x="0" y="0"/>
            <wp:positionH relativeFrom="page">
              <wp:align>right</wp:align>
            </wp:positionH>
            <wp:positionV relativeFrom="paragraph">
              <wp:posOffset>-878205</wp:posOffset>
            </wp:positionV>
            <wp:extent cx="7523480" cy="10655935"/>
            <wp:effectExtent l="0" t="0" r="1270" b="0"/>
            <wp:wrapNone/>
            <wp:docPr id="1677532786" name="Afbeelding 9" descr="Afbeelding met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32786" name="Afbeelding 9" descr="Afbeelding met l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B978BFA" wp14:editId="2FC510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5920" cy="4914900"/>
            <wp:effectExtent l="0" t="0" r="0" b="0"/>
            <wp:wrapSquare wrapText="bothSides"/>
            <wp:docPr id="1268152080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0F2">
        <w:rPr>
          <w:b/>
          <w:bCs/>
          <w:caps/>
          <w:noProof/>
          <w:sz w:val="96"/>
          <w:szCs w:val="96"/>
        </w:rPr>
        <w:t>copernica</w:t>
      </w:r>
    </w:p>
    <w:p w14:paraId="308D8A16" w14:textId="00F82214" w:rsidR="0079792A" w:rsidRPr="005254A3" w:rsidRDefault="007A30F2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  <w:r>
        <w:rPr>
          <w:b/>
          <w:bCs/>
          <w:caps/>
          <w:noProof/>
          <w:sz w:val="96"/>
          <w:szCs w:val="96"/>
        </w:rPr>
        <w:t>ecommerce50</w:t>
      </w:r>
    </w:p>
    <w:p w14:paraId="7723B658" w14:textId="24952091" w:rsidR="00B267FC" w:rsidRPr="005254A3" w:rsidRDefault="00B267FC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334C1F5A" w14:textId="2B717BA8" w:rsidR="00F45456" w:rsidRPr="005254A3" w:rsidRDefault="00F45456" w:rsidP="0079792A">
      <w:pPr>
        <w:pStyle w:val="Geenafstand"/>
        <w:jc w:val="center"/>
        <w:rPr>
          <w:b/>
          <w:bCs/>
          <w:caps/>
          <w:noProof/>
          <w:sz w:val="96"/>
          <w:szCs w:val="96"/>
        </w:rPr>
      </w:pPr>
    </w:p>
    <w:p w14:paraId="5D0F5D18" w14:textId="705E2805" w:rsidR="00F45456" w:rsidRPr="005254A3" w:rsidRDefault="00F45456" w:rsidP="00F45456">
      <w:pPr>
        <w:pStyle w:val="Geenafstand"/>
        <w:jc w:val="center"/>
        <w:rPr>
          <w:caps/>
          <w:noProof/>
          <w:sz w:val="44"/>
          <w:szCs w:val="44"/>
        </w:rPr>
      </w:pPr>
      <w:r w:rsidRPr="005254A3">
        <w:rPr>
          <w:caps/>
          <w:noProof/>
          <w:sz w:val="44"/>
          <w:szCs w:val="44"/>
        </w:rPr>
        <w:t>Motivatieformulier</w:t>
      </w:r>
    </w:p>
    <w:p w14:paraId="691BC7CC" w14:textId="315EB231" w:rsidR="00B729AD" w:rsidRPr="005254A3" w:rsidRDefault="00672C8D" w:rsidP="00B729AD">
      <w:r w:rsidRPr="00ED4D66">
        <w:rPr>
          <w:cap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2D221FC" wp14:editId="7ED20027">
                <wp:simplePos x="0" y="0"/>
                <wp:positionH relativeFrom="margin">
                  <wp:align>center</wp:align>
                </wp:positionH>
                <wp:positionV relativeFrom="paragraph">
                  <wp:posOffset>134</wp:posOffset>
                </wp:positionV>
                <wp:extent cx="7025640" cy="8422005"/>
                <wp:effectExtent l="0" t="0" r="22860" b="17145"/>
                <wp:wrapTight wrapText="bothSides">
                  <wp:wrapPolygon edited="0">
                    <wp:start x="0" y="0"/>
                    <wp:lineTo x="0" y="21595"/>
                    <wp:lineTo x="21612" y="21595"/>
                    <wp:lineTo x="2161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8422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D754" w14:textId="4EE7833C" w:rsidR="00B729AD" w:rsidRPr="00B729AD" w:rsidRDefault="00980D28" w:rsidP="00B729A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COPERNICA</w:t>
                            </w:r>
                          </w:p>
                          <w:p w14:paraId="45BD3B8B" w14:textId="6DCDF9FF" w:rsidR="00B729AD" w:rsidRPr="00B729AD" w:rsidRDefault="00980D28" w:rsidP="00B729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  <w:sz w:val="40"/>
                                <w:szCs w:val="32"/>
                              </w:rPr>
                              <w:t>ECOMMERCE50</w:t>
                            </w:r>
                          </w:p>
                          <w:p w14:paraId="73E85719" w14:textId="77777777" w:rsidR="00676DA1" w:rsidRPr="00672C8D" w:rsidRDefault="00676DA1" w:rsidP="00676DA1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36D1410C" w14:textId="666DCBAD" w:rsidR="000B5E3F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Leuk dat je 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meedoet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aan de </w:t>
                            </w:r>
                            <w:r w:rsidR="00980D28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Ecommerce50</w:t>
                            </w:r>
                            <w:r w:rsidR="006E1078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, powered by </w:t>
                            </w:r>
                            <w:r w:rsidR="00980D28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Copernica</w:t>
                            </w:r>
                            <w:r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 Om mee te dingen naar deze award, dien je dit motivatieformulier in te vullen.</w:t>
                            </w:r>
                            <w:r w:rsidR="00D4669E" w:rsidRPr="00B729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Dit motivatieformulier hebben wij uiterlijk 30 januari 2026 retour nodig om te garanderen dat je kans maakt op deze award. Je kunt het ingevulde formulier mailen naar </w:t>
                            </w:r>
                            <w:hyperlink r:id="rId12" w:history="1">
                              <w:r w:rsidRPr="00B729AD">
                                <w:rPr>
                                  <w:rStyle w:val="Hyperlink"/>
                                  <w:rFonts w:asciiTheme="majorHAnsi" w:hAnsiTheme="majorHAnsi" w:cs="OpenSans-Bold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info@shoppingawards.nl</w:t>
                              </w:r>
                            </w:hyperlink>
                            <w:r w:rsidRPr="00B729AD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6B4469" w14:textId="77777777" w:rsidR="003A3BAD" w:rsidRDefault="003A3BAD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0B41C42E" w14:textId="3D5F0290" w:rsidR="003A3BAD" w:rsidRPr="00B729AD" w:rsidRDefault="003A3BAD" w:rsidP="003A3B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A3B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Wie zijn de snelst groeiende e-commercebedrijven van Nederland? Met de Ecommerce50 wordt inzicht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3B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gegeven in de snelst groeiende e-commercebedrijven van Nederland. Het onafhankelijke onderzoek wordt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3BAD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uitgevoerd door consultancybureau EY.</w:t>
                            </w:r>
                          </w:p>
                          <w:p w14:paraId="72578CF0" w14:textId="77777777" w:rsidR="000B5E3F" w:rsidRPr="00A370B1" w:rsidRDefault="000B5E3F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4B9302B" w14:textId="3FD78EB1" w:rsidR="000B5E3F" w:rsidRPr="00A370B1" w:rsidRDefault="003A3BAD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ONDERBOUWING</w:t>
                            </w:r>
                          </w:p>
                          <w:p w14:paraId="06EF3800" w14:textId="77777777" w:rsidR="000C671E" w:rsidRDefault="00022AD1" w:rsidP="000C67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Bij het bepalen van de winnaars weegt in belangrijke mate de omzetgroei in 202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5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ten opzichte van 202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4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mee. Daarnaast wordt gekeken naar de groei tussen 202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3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en 202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5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en de begrote potentie voor 202</w:t>
                            </w:r>
                            <w:r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Hieruit komt een top 10 van snelgroeiende bedrijven naar voren. Bij deze 10 bedrijven wordt aanvullend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gekeken naar het 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businessmodel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, de vermogenspositie en financiering om zo goed als mogelijk te kunnen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2AD1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vaststellen of het om duurzame groei lijkt te gaan. Ook wordt gekeken en een screening uitgevoerd naar</w:t>
                            </w:r>
                            <w:r w:rsidR="000C671E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C671E">
                              <w:rPr>
                                <w:rFonts w:ascii="OpenSans" w:hAnsi="OpenSans" w:cs="OpenSans"/>
                                <w:kern w:val="0"/>
                                <w:sz w:val="22"/>
                                <w:szCs w:val="22"/>
                              </w:rPr>
                              <w:t>o.a. de onderliggende websites en evaluaties door het publiek.</w:t>
                            </w:r>
                          </w:p>
                          <w:p w14:paraId="5BF5C67A" w14:textId="77777777" w:rsidR="00C074D2" w:rsidRPr="00A370B1" w:rsidRDefault="00C074D2" w:rsidP="00C074D2">
                            <w:pPr>
                              <w:pStyle w:val="Lijstaline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1C5F0E" w14:textId="5C5EB075" w:rsidR="000B5E3F" w:rsidRPr="00A370B1" w:rsidRDefault="000C671E" w:rsidP="000B5E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</w:pPr>
                            <w:r>
                              <w:rPr>
                                <w:rFonts w:asciiTheme="majorHAnsi" w:hAnsiTheme="majorHAnsi" w:cs="BrandonGrotesque-Bold"/>
                                <w:b/>
                                <w:bCs/>
                                <w:color w:val="BB8522"/>
                                <w:kern w:val="0"/>
                              </w:rPr>
                              <w:t>AANLEVEREN ONDERBOUWING</w:t>
                            </w:r>
                          </w:p>
                          <w:p w14:paraId="26BC429A" w14:textId="77777777" w:rsidR="008461EF" w:rsidRPr="00683B7E" w:rsidRDefault="008461EF" w:rsidP="008461E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683B7E">
                              <w:rPr>
                                <w:sz w:val="22"/>
                                <w:szCs w:val="22"/>
                              </w:rPr>
                              <w:t>Wij ontvangen graag -aanvullend op je inschrijving- onderstaande informatie ter onderbouwing van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de opgegeven cijfers. Deze informatie zal niet worden gepubliceerd of gedeeld met derden. Alleen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onderzoekpartner EY zal deze informatie inzien.</w:t>
                            </w:r>
                          </w:p>
                          <w:p w14:paraId="1F53E7C9" w14:textId="77777777" w:rsidR="008461EF" w:rsidRPr="00683B7E" w:rsidRDefault="008461EF" w:rsidP="008461E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683B7E">
                              <w:rPr>
                                <w:sz w:val="22"/>
                                <w:szCs w:val="22"/>
                              </w:rPr>
                              <w:t>Jaarrekeningen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 xml:space="preserve"> (met vergelijkende cijfers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 xml:space="preserve"> en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). Als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 xml:space="preserve"> nog niet gereed is kan worden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volstaan met een conceptjaarrekening of (gerubriceerde) kolommenbalans uit de financiële administratie</w:t>
                            </w:r>
                          </w:p>
                          <w:p w14:paraId="70EFDBB0" w14:textId="77777777" w:rsidR="008461EF" w:rsidRPr="00683B7E" w:rsidRDefault="008461EF" w:rsidP="008461E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683B7E">
                              <w:rPr>
                                <w:sz w:val="22"/>
                                <w:szCs w:val="22"/>
                              </w:rPr>
                              <w:t>De jaarrekeningen en/of kolommenbalans dienen in ieder geval de gerealiseerde omzet per jaar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uit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 xml:space="preserve"> en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 xml:space="preserve"> te bevatten.</w:t>
                            </w:r>
                          </w:p>
                          <w:p w14:paraId="3CCBEEB1" w14:textId="77777777" w:rsidR="008461EF" w:rsidRPr="00683B7E" w:rsidRDefault="008461EF" w:rsidP="008461EF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683B7E">
                              <w:rPr>
                                <w:sz w:val="22"/>
                                <w:szCs w:val="22"/>
                              </w:rPr>
                              <w:t>Als uit de jaarrekeningen de afzonderlijke omzet voor de aangemelde activiteiten niet te herleiden is, is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een rapportage per activiteit benodigd die op totaalniveau aansluit met de in de betreffende jaarrekening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vermelde omzet.</w:t>
                            </w:r>
                          </w:p>
                          <w:p w14:paraId="338405B9" w14:textId="4B8E59FE" w:rsidR="004E1012" w:rsidRDefault="008461EF" w:rsidP="006242B4">
                            <w:pPr>
                              <w:pStyle w:val="Geenafstand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683B7E">
                              <w:rPr>
                                <w:sz w:val="22"/>
                                <w:szCs w:val="22"/>
                              </w:rPr>
                              <w:t>Eventueel een begroting van 202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683B7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D26C8CF" w14:textId="77777777" w:rsidR="006242B4" w:rsidRDefault="006242B4" w:rsidP="006242B4">
                            <w:pPr>
                              <w:pStyle w:val="Geenafstan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C502D03" w14:textId="752A77A6" w:rsidR="006242B4" w:rsidRPr="006242B4" w:rsidRDefault="006242B4" w:rsidP="00624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242B4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Mochten er vragen zijn over dit formulier, dan kunnen deze gesteld worden aan Rianne van Dongen via</w:t>
                            </w:r>
                            <w:r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242B4">
                              <w:rPr>
                                <w:rFonts w:asciiTheme="majorHAnsi" w:hAnsiTheme="majorHAnsi" w:cs="OpenSans-Bold"/>
                                <w:b/>
                                <w:bCs/>
                                <w:color w:val="BB8522"/>
                                <w:kern w:val="0"/>
                                <w:sz w:val="22"/>
                                <w:szCs w:val="22"/>
                              </w:rPr>
                              <w:t>info@shoppingawards.nl</w:t>
                            </w:r>
                            <w:r w:rsidRPr="006242B4">
                              <w:rPr>
                                <w:rFonts w:asciiTheme="majorHAnsi" w:hAnsiTheme="majorHAnsi" w:cs="OpenSans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21C60F" w14:textId="3ADBBA63" w:rsidR="006242B4" w:rsidRPr="006242B4" w:rsidRDefault="006242B4" w:rsidP="006242B4">
                            <w:pPr>
                              <w:pStyle w:val="Geenafstan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andonGrotesque-Bold" w:hAnsi="BrandonGrotesque-Bold" w:cs="BrandonGrotesque-Bold"/>
                                <w:b/>
                                <w:bCs/>
                                <w:color w:val="FFFFFF"/>
                                <w:kern w:val="0"/>
                              </w:rPr>
                              <w:t>2</w:t>
                            </w:r>
                          </w:p>
                          <w:p w14:paraId="6A3067C2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289282A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356CD46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BBA7544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284960E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C0C20A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92F6E20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0B479A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1C43B6A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F3F1093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B1F6D55" w14:textId="77777777" w:rsidR="002A31F4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501B52" w14:textId="77777777" w:rsidR="002A31F4" w:rsidRPr="004E1012" w:rsidRDefault="002A31F4" w:rsidP="00E15A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7B4888AE" w14:textId="345E1712" w:rsidR="00ED4D66" w:rsidRDefault="00ED4D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21F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553.2pt;height:663.15pt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">
                <v:textbox>
                  <w:txbxContent>
                    <w:p w14:paraId="37F5D754" w14:textId="4EE7833C" w:rsidR="00B729AD" w:rsidRPr="00B729AD" w:rsidRDefault="00980D28" w:rsidP="00B729AD">
                      <w:pPr>
                        <w:pStyle w:val="Geenafstand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COPERNICA</w:t>
                      </w:r>
                    </w:p>
                    <w:p w14:paraId="45BD3B8B" w14:textId="6DCDF9FF" w:rsidR="00B729AD" w:rsidRPr="00B729AD" w:rsidRDefault="00980D28" w:rsidP="00B729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  <w:sz w:val="40"/>
                          <w:szCs w:val="32"/>
                        </w:rPr>
                        <w:t>ECOMMERCE50</w:t>
                      </w:r>
                    </w:p>
                    <w:p w14:paraId="73E85719" w14:textId="77777777" w:rsidR="00676DA1" w:rsidRPr="00672C8D" w:rsidRDefault="00676DA1" w:rsidP="00676DA1">
                      <w:pPr>
                        <w:pStyle w:val="Geenafstand"/>
                        <w:jc w:val="center"/>
                        <w:rPr>
                          <w:b/>
                          <w:bCs/>
                          <w:caps/>
                          <w:noProof/>
                          <w:sz w:val="22"/>
                          <w:szCs w:val="22"/>
                        </w:rPr>
                      </w:pPr>
                    </w:p>
                    <w:p w14:paraId="36D1410C" w14:textId="666DCBAD" w:rsidR="000B5E3F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</w:pP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Leuk dat je 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meedoet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aan de </w:t>
                      </w:r>
                      <w:r w:rsidR="00980D28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Ecommerce50</w:t>
                      </w:r>
                      <w:r w:rsidR="006E1078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, powered by </w:t>
                      </w:r>
                      <w:r w:rsidR="00980D28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Copernica</w:t>
                      </w:r>
                      <w:r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. Om mee te dingen naar deze award, dien je dit motivatieformulier in te vullen.</w:t>
                      </w:r>
                      <w:r w:rsidR="00D4669E" w:rsidRPr="00B729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Dit motivatieformulier hebben wij uiterlijk 30 januari 2026 retour nodig om te garanderen dat je kans maakt op deze award. Je kunt het ingevulde formulier mailen naar </w:t>
                      </w:r>
                      <w:hyperlink r:id="rId13" w:history="1">
                        <w:r w:rsidRPr="00B729AD">
                          <w:rPr>
                            <w:rStyle w:val="Hyperlink"/>
                            <w:rFonts w:asciiTheme="majorHAnsi" w:hAnsiTheme="majorHAnsi" w:cs="OpenSans-Bold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info@shoppingawards.nl</w:t>
                        </w:r>
                      </w:hyperlink>
                      <w:r w:rsidRPr="00B729AD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586B4469" w14:textId="77777777" w:rsidR="003A3BAD" w:rsidRDefault="003A3BAD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</w:pPr>
                    </w:p>
                    <w:p w14:paraId="0B41C42E" w14:textId="3D5F0290" w:rsidR="003A3BAD" w:rsidRPr="00B729AD" w:rsidRDefault="003A3BAD" w:rsidP="003A3B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3A3B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Wie zijn de snelst groeiende e-commercebedrijven van Nederland? Met de Ecommerce50 wordt inzicht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3A3B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gegeven in de snelst groeiende e-commercebedrijven van Nederland. Het onafhankelijke onderzoek wordt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3A3BAD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uitgevoerd door consultancybureau EY.</w:t>
                      </w:r>
                    </w:p>
                    <w:p w14:paraId="72578CF0" w14:textId="77777777" w:rsidR="000B5E3F" w:rsidRPr="00A370B1" w:rsidRDefault="000B5E3F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18"/>
                          <w:szCs w:val="18"/>
                        </w:rPr>
                      </w:pPr>
                    </w:p>
                    <w:p w14:paraId="14B9302B" w14:textId="3FD78EB1" w:rsidR="000B5E3F" w:rsidRPr="00A370B1" w:rsidRDefault="003A3BAD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ONDERBOUWING</w:t>
                      </w:r>
                    </w:p>
                    <w:p w14:paraId="06EF3800" w14:textId="77777777" w:rsidR="000C671E" w:rsidRDefault="00022AD1" w:rsidP="000C67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kern w:val="0"/>
                          <w:sz w:val="18"/>
                          <w:szCs w:val="18"/>
                        </w:rPr>
                      </w:pP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Bij het bepalen van de winnaars weegt in belangrijke mate de omzetgroei in 202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5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ten opzichte van 202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4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mee. Daarnaast wordt gekeken naar de groei tussen 202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3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en 202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5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en de begrote potentie voor 202</w:t>
                      </w:r>
                      <w:r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6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.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Hieruit komt een top 10 van snelgroeiende bedrijven naar voren. Bij deze 10 bedrijven wordt aanvullend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gekeken naar het 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businessmodel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, de vermogenspositie en financiering om zo goed als mogelijk te kunnen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022AD1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vaststellen of het om duurzame groei lijkt te gaan. Ook wordt gekeken en een screening uitgevoerd naar</w:t>
                      </w:r>
                      <w:r w:rsidR="000C671E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0C671E">
                        <w:rPr>
                          <w:rFonts w:ascii="OpenSans" w:hAnsi="OpenSans" w:cs="OpenSans"/>
                          <w:kern w:val="0"/>
                          <w:sz w:val="22"/>
                          <w:szCs w:val="22"/>
                        </w:rPr>
                        <w:t>o.a. de onderliggende websites en evaluaties door het publiek.</w:t>
                      </w:r>
                    </w:p>
                    <w:p w14:paraId="5BF5C67A" w14:textId="77777777" w:rsidR="00C074D2" w:rsidRPr="00A370B1" w:rsidRDefault="00C074D2" w:rsidP="00C074D2">
                      <w:pPr>
                        <w:pStyle w:val="Lijstaline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1C5F0E" w14:textId="5C5EB075" w:rsidR="000B5E3F" w:rsidRPr="00A370B1" w:rsidRDefault="000C671E" w:rsidP="000B5E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</w:pPr>
                      <w:r>
                        <w:rPr>
                          <w:rFonts w:asciiTheme="majorHAnsi" w:hAnsiTheme="majorHAnsi" w:cs="BrandonGrotesque-Bold"/>
                          <w:b/>
                          <w:bCs/>
                          <w:color w:val="BB8522"/>
                          <w:kern w:val="0"/>
                        </w:rPr>
                        <w:t>AANLEVEREN ONDERBOUWING</w:t>
                      </w:r>
                    </w:p>
                    <w:p w14:paraId="26BC429A" w14:textId="77777777" w:rsidR="008461EF" w:rsidRPr="00683B7E" w:rsidRDefault="008461EF" w:rsidP="008461EF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683B7E">
                        <w:rPr>
                          <w:sz w:val="22"/>
                          <w:szCs w:val="22"/>
                        </w:rPr>
                        <w:t>Wij ontvangen graag -aanvullend op je inschrijving- onderstaande informatie ter onderbouwing van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de opgegeven cijfers. Deze informatie zal niet worden gepubliceerd of gedeeld met derden. Alleen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onderzoekpartner EY zal deze informatie inzien.</w:t>
                      </w:r>
                    </w:p>
                    <w:p w14:paraId="1F53E7C9" w14:textId="77777777" w:rsidR="008461EF" w:rsidRPr="00683B7E" w:rsidRDefault="008461EF" w:rsidP="008461EF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683B7E">
                        <w:rPr>
                          <w:sz w:val="22"/>
                          <w:szCs w:val="22"/>
                        </w:rPr>
                        <w:t>Jaarrekeningen 202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Pr="00683B7E">
                        <w:rPr>
                          <w:sz w:val="22"/>
                          <w:szCs w:val="22"/>
                        </w:rPr>
                        <w:t xml:space="preserve"> (met vergelijkende cijfers 202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683B7E">
                        <w:rPr>
                          <w:sz w:val="22"/>
                          <w:szCs w:val="22"/>
                        </w:rPr>
                        <w:t xml:space="preserve"> en 202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683B7E">
                        <w:rPr>
                          <w:sz w:val="22"/>
                          <w:szCs w:val="22"/>
                        </w:rPr>
                        <w:t>). Als 202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Pr="00683B7E">
                        <w:rPr>
                          <w:sz w:val="22"/>
                          <w:szCs w:val="22"/>
                        </w:rPr>
                        <w:t xml:space="preserve"> nog niet gereed is kan worden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volstaan met een conceptjaarrekening of (gerubriceerde) kolommenbalans uit de financiële administratie</w:t>
                      </w:r>
                    </w:p>
                    <w:p w14:paraId="70EFDBB0" w14:textId="77777777" w:rsidR="008461EF" w:rsidRPr="00683B7E" w:rsidRDefault="008461EF" w:rsidP="008461EF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683B7E">
                        <w:rPr>
                          <w:sz w:val="22"/>
                          <w:szCs w:val="22"/>
                        </w:rPr>
                        <w:t>De jaarrekeningen en/of kolommenbalans dienen in ieder geval de gerealiseerde omzet per jaar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uit 202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683B7E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202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683B7E">
                        <w:rPr>
                          <w:sz w:val="22"/>
                          <w:szCs w:val="22"/>
                        </w:rPr>
                        <w:t xml:space="preserve"> en 202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Pr="00683B7E">
                        <w:rPr>
                          <w:sz w:val="22"/>
                          <w:szCs w:val="22"/>
                        </w:rPr>
                        <w:t xml:space="preserve"> te bevatten.</w:t>
                      </w:r>
                    </w:p>
                    <w:p w14:paraId="3CCBEEB1" w14:textId="77777777" w:rsidR="008461EF" w:rsidRPr="00683B7E" w:rsidRDefault="008461EF" w:rsidP="008461EF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683B7E">
                        <w:rPr>
                          <w:sz w:val="22"/>
                          <w:szCs w:val="22"/>
                        </w:rPr>
                        <w:t>Als uit de jaarrekeningen de afzonderlijke omzet voor de aangemelde activiteiten niet te herleiden is, is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een rapportage per activiteit benodigd die op totaalniveau aansluit met de in de betreffende jaarrekening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B7E">
                        <w:rPr>
                          <w:sz w:val="22"/>
                          <w:szCs w:val="22"/>
                        </w:rPr>
                        <w:t>vermelde omzet.</w:t>
                      </w:r>
                    </w:p>
                    <w:p w14:paraId="338405B9" w14:textId="4B8E59FE" w:rsidR="004E1012" w:rsidRDefault="008461EF" w:rsidP="006242B4">
                      <w:pPr>
                        <w:pStyle w:val="Geenafstand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683B7E">
                        <w:rPr>
                          <w:sz w:val="22"/>
                          <w:szCs w:val="22"/>
                        </w:rPr>
                        <w:t>Eventueel een begroting van 202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  <w:r w:rsidRPr="00683B7E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D26C8CF" w14:textId="77777777" w:rsidR="006242B4" w:rsidRDefault="006242B4" w:rsidP="006242B4">
                      <w:pPr>
                        <w:pStyle w:val="Geenafstand"/>
                        <w:rPr>
                          <w:sz w:val="22"/>
                          <w:szCs w:val="22"/>
                        </w:rPr>
                      </w:pPr>
                    </w:p>
                    <w:p w14:paraId="4C502D03" w14:textId="752A77A6" w:rsidR="006242B4" w:rsidRPr="006242B4" w:rsidRDefault="006242B4" w:rsidP="00624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 w:rsidRPr="006242B4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Mochten er vragen zijn over dit formulier, dan kunnen deze gesteld worden aan Rianne van Dongen via</w:t>
                      </w:r>
                      <w:r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6242B4">
                        <w:rPr>
                          <w:rFonts w:asciiTheme="majorHAnsi" w:hAnsiTheme="majorHAnsi" w:cs="OpenSans-Bold"/>
                          <w:b/>
                          <w:bCs/>
                          <w:color w:val="BB8522"/>
                          <w:kern w:val="0"/>
                          <w:sz w:val="22"/>
                          <w:szCs w:val="22"/>
                        </w:rPr>
                        <w:t>info@shoppingawards.nl</w:t>
                      </w:r>
                      <w:r w:rsidRPr="006242B4">
                        <w:rPr>
                          <w:rFonts w:asciiTheme="majorHAnsi" w:hAnsiTheme="majorHAnsi" w:cs="OpenSans"/>
                          <w:color w:val="000000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C21C60F" w14:textId="3ADBBA63" w:rsidR="006242B4" w:rsidRPr="006242B4" w:rsidRDefault="006242B4" w:rsidP="006242B4">
                      <w:pPr>
                        <w:pStyle w:val="Geenafstan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BrandonGrotesque-Bold" w:hAnsi="BrandonGrotesque-Bold" w:cs="BrandonGrotesque-Bold"/>
                          <w:b/>
                          <w:bCs/>
                          <w:color w:val="FFFFFF"/>
                          <w:kern w:val="0"/>
                        </w:rPr>
                        <w:t>2</w:t>
                      </w:r>
                    </w:p>
                    <w:p w14:paraId="6A3067C2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289282A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356CD46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BBA7544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1284960E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C0C20A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692F6E20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0B479A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1C43B6A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4F3F1093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B1F6D55" w14:textId="77777777" w:rsidR="002A31F4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54501B52" w14:textId="77777777" w:rsidR="002A31F4" w:rsidRPr="004E1012" w:rsidRDefault="002A31F4" w:rsidP="00E15A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14:paraId="7B4888AE" w14:textId="345E1712" w:rsidR="00ED4D66" w:rsidRDefault="00ED4D66"/>
                  </w:txbxContent>
                </v:textbox>
                <w10:wrap type="tight" anchorx="margin"/>
              </v:shape>
            </w:pict>
          </mc:Fallback>
        </mc:AlternateContent>
      </w:r>
    </w:p>
    <w:p w14:paraId="0F6D4903" w14:textId="77777777" w:rsidR="00B729AD" w:rsidRDefault="00B729AD" w:rsidP="00950F75">
      <w:pPr>
        <w:pStyle w:val="Geenafstand"/>
        <w:tabs>
          <w:tab w:val="left" w:pos="3939"/>
        </w:tabs>
      </w:pPr>
    </w:p>
    <w:p w14:paraId="28B1DFA8" w14:textId="487D7138" w:rsidR="00950F75" w:rsidRDefault="0026359A" w:rsidP="00950F75">
      <w:pPr>
        <w:pStyle w:val="Geenafstand"/>
        <w:tabs>
          <w:tab w:val="left" w:pos="3939"/>
        </w:tabs>
      </w:pPr>
      <w:r>
        <w:t xml:space="preserve">Vul hier </w:t>
      </w:r>
      <w:r w:rsidR="00BA4A7C">
        <w:t>je persoonlijke</w:t>
      </w:r>
      <w:r w:rsidR="00C84042">
        <w:t xml:space="preserve"> gegevens en die van de webwinkel in.</w:t>
      </w:r>
    </w:p>
    <w:p w14:paraId="529675FF" w14:textId="0929EE91" w:rsidR="0026359A" w:rsidRDefault="00950F75" w:rsidP="00950F75">
      <w:pPr>
        <w:pStyle w:val="Geenafstand"/>
        <w:tabs>
          <w:tab w:val="left" w:pos="3939"/>
        </w:tabs>
      </w:pPr>
      <w:r>
        <w:tab/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592FF7" w14:paraId="1F6709E7" w14:textId="77777777" w:rsidTr="00592FF7">
        <w:tc>
          <w:tcPr>
            <w:tcW w:w="2978" w:type="dxa"/>
            <w:shd w:val="clear" w:color="auto" w:fill="FFFFFF" w:themeFill="background1"/>
          </w:tcPr>
          <w:p w14:paraId="0C44442E" w14:textId="77104B52" w:rsidR="0026359A" w:rsidRDefault="00592FF7" w:rsidP="007073E6">
            <w:pPr>
              <w:pStyle w:val="Geenafstand"/>
              <w:spacing w:before="240"/>
            </w:pPr>
            <w:r>
              <w:t>Bedrijfsnaam</w:t>
            </w:r>
          </w:p>
        </w:tc>
        <w:tc>
          <w:tcPr>
            <w:tcW w:w="6940" w:type="dxa"/>
            <w:shd w:val="clear" w:color="auto" w:fill="FFFFFF" w:themeFill="background1"/>
          </w:tcPr>
          <w:p w14:paraId="31F8587A" w14:textId="77777777" w:rsidR="00592FF7" w:rsidRDefault="00592FF7" w:rsidP="007073E6">
            <w:pPr>
              <w:spacing w:before="240"/>
            </w:pPr>
          </w:p>
        </w:tc>
      </w:tr>
      <w:tr w:rsidR="00592FF7" w14:paraId="2FBBCA67" w14:textId="77777777" w:rsidTr="00592FF7">
        <w:tc>
          <w:tcPr>
            <w:tcW w:w="2978" w:type="dxa"/>
            <w:shd w:val="clear" w:color="auto" w:fill="FFFFFF" w:themeFill="background1"/>
          </w:tcPr>
          <w:p w14:paraId="4EF3A4A1" w14:textId="0CE10AC8" w:rsidR="0026359A" w:rsidRDefault="00592FF7" w:rsidP="007073E6">
            <w:pPr>
              <w:pStyle w:val="Geenafstand"/>
              <w:spacing w:before="240"/>
            </w:pPr>
            <w:r>
              <w:t>KvK-nummer</w:t>
            </w:r>
          </w:p>
        </w:tc>
        <w:tc>
          <w:tcPr>
            <w:tcW w:w="6940" w:type="dxa"/>
            <w:shd w:val="clear" w:color="auto" w:fill="FFFFFF" w:themeFill="background1"/>
          </w:tcPr>
          <w:p w14:paraId="73FF99CA" w14:textId="1DF97865" w:rsidR="00592FF7" w:rsidRDefault="00592FF7" w:rsidP="007073E6">
            <w:pPr>
              <w:spacing w:before="240"/>
            </w:pPr>
          </w:p>
        </w:tc>
      </w:tr>
      <w:tr w:rsidR="00592FF7" w14:paraId="5F226E9F" w14:textId="77777777" w:rsidTr="00592FF7">
        <w:tc>
          <w:tcPr>
            <w:tcW w:w="2978" w:type="dxa"/>
            <w:shd w:val="clear" w:color="auto" w:fill="FFFFFF" w:themeFill="background1"/>
          </w:tcPr>
          <w:p w14:paraId="52509A2C" w14:textId="1E8C763B" w:rsidR="0026359A" w:rsidRDefault="00592FF7" w:rsidP="007073E6">
            <w:pPr>
              <w:pStyle w:val="Geenafstand"/>
              <w:spacing w:before="240"/>
            </w:pPr>
            <w:r>
              <w:t>Webwinkel</w:t>
            </w:r>
          </w:p>
        </w:tc>
        <w:tc>
          <w:tcPr>
            <w:tcW w:w="6940" w:type="dxa"/>
            <w:shd w:val="clear" w:color="auto" w:fill="FFFFFF" w:themeFill="background1"/>
          </w:tcPr>
          <w:p w14:paraId="79377222" w14:textId="2A19B221" w:rsidR="00592FF7" w:rsidRDefault="00592FF7" w:rsidP="007073E6">
            <w:pPr>
              <w:spacing w:before="240"/>
            </w:pPr>
          </w:p>
        </w:tc>
      </w:tr>
      <w:tr w:rsidR="00592FF7" w14:paraId="6BDDCC53" w14:textId="77777777" w:rsidTr="00592FF7">
        <w:tc>
          <w:tcPr>
            <w:tcW w:w="2978" w:type="dxa"/>
            <w:shd w:val="clear" w:color="auto" w:fill="FFFFFF" w:themeFill="background1"/>
          </w:tcPr>
          <w:p w14:paraId="46FAB5BC" w14:textId="48382511" w:rsidR="0026359A" w:rsidRDefault="00592FF7" w:rsidP="007073E6">
            <w:pPr>
              <w:pStyle w:val="Geenafstand"/>
              <w:spacing w:before="240"/>
            </w:pPr>
            <w:r>
              <w:t>Url webwinkel</w:t>
            </w:r>
            <w:r w:rsidR="006961AB">
              <w:t>, http(s):</w:t>
            </w:r>
          </w:p>
        </w:tc>
        <w:tc>
          <w:tcPr>
            <w:tcW w:w="6940" w:type="dxa"/>
            <w:shd w:val="clear" w:color="auto" w:fill="FFFFFF" w:themeFill="background1"/>
          </w:tcPr>
          <w:p w14:paraId="1B1ABD53" w14:textId="77777777" w:rsidR="00592FF7" w:rsidRDefault="00592FF7" w:rsidP="007073E6">
            <w:pPr>
              <w:spacing w:before="240"/>
            </w:pPr>
          </w:p>
        </w:tc>
      </w:tr>
      <w:tr w:rsidR="00592FF7" w14:paraId="60E781AC" w14:textId="77777777" w:rsidTr="00592FF7">
        <w:tc>
          <w:tcPr>
            <w:tcW w:w="2978" w:type="dxa"/>
            <w:shd w:val="clear" w:color="auto" w:fill="FFFFFF" w:themeFill="background1"/>
          </w:tcPr>
          <w:p w14:paraId="36F48EAE" w14:textId="6D071B24" w:rsidR="0026359A" w:rsidRDefault="006961AB" w:rsidP="007073E6">
            <w:pPr>
              <w:pStyle w:val="Geenafstand"/>
              <w:spacing w:before="240"/>
            </w:pPr>
            <w:r>
              <w:t>Contactpersoon</w:t>
            </w:r>
          </w:p>
        </w:tc>
        <w:tc>
          <w:tcPr>
            <w:tcW w:w="6940" w:type="dxa"/>
            <w:shd w:val="clear" w:color="auto" w:fill="FFFFFF" w:themeFill="background1"/>
          </w:tcPr>
          <w:p w14:paraId="5F126CDF" w14:textId="77777777" w:rsidR="00592FF7" w:rsidRDefault="00592FF7" w:rsidP="007073E6">
            <w:pPr>
              <w:spacing w:before="240"/>
            </w:pPr>
          </w:p>
        </w:tc>
      </w:tr>
      <w:tr w:rsidR="00592FF7" w14:paraId="27528217" w14:textId="77777777" w:rsidTr="00592FF7">
        <w:tc>
          <w:tcPr>
            <w:tcW w:w="2978" w:type="dxa"/>
            <w:shd w:val="clear" w:color="auto" w:fill="FFFFFF" w:themeFill="background1"/>
          </w:tcPr>
          <w:p w14:paraId="2C669B72" w14:textId="43D80EBC" w:rsidR="0026359A" w:rsidRDefault="006961AB" w:rsidP="007073E6">
            <w:pPr>
              <w:pStyle w:val="Geenafstand"/>
              <w:spacing w:before="240"/>
            </w:pPr>
            <w:r>
              <w:t>Voornaam</w:t>
            </w:r>
          </w:p>
        </w:tc>
        <w:tc>
          <w:tcPr>
            <w:tcW w:w="6940" w:type="dxa"/>
            <w:shd w:val="clear" w:color="auto" w:fill="FFFFFF" w:themeFill="background1"/>
          </w:tcPr>
          <w:p w14:paraId="776636D5" w14:textId="2FCAA566" w:rsidR="00592FF7" w:rsidRDefault="00592FF7" w:rsidP="007073E6">
            <w:pPr>
              <w:spacing w:before="240"/>
            </w:pPr>
          </w:p>
        </w:tc>
      </w:tr>
      <w:tr w:rsidR="006961AB" w14:paraId="1B8DC39A" w14:textId="77777777" w:rsidTr="00592FF7">
        <w:tc>
          <w:tcPr>
            <w:tcW w:w="2978" w:type="dxa"/>
            <w:shd w:val="clear" w:color="auto" w:fill="FFFFFF" w:themeFill="background1"/>
          </w:tcPr>
          <w:p w14:paraId="3945F110" w14:textId="7DBB19A8" w:rsidR="0026359A" w:rsidRDefault="006961AB" w:rsidP="007073E6">
            <w:pPr>
              <w:pStyle w:val="Geenafstand"/>
              <w:spacing w:before="240"/>
            </w:pPr>
            <w:r>
              <w:t>Achternaam</w:t>
            </w:r>
          </w:p>
        </w:tc>
        <w:tc>
          <w:tcPr>
            <w:tcW w:w="6940" w:type="dxa"/>
            <w:shd w:val="clear" w:color="auto" w:fill="FFFFFF" w:themeFill="background1"/>
          </w:tcPr>
          <w:p w14:paraId="4B3DC3CF" w14:textId="77777777" w:rsidR="006961AB" w:rsidRDefault="006961AB" w:rsidP="007073E6">
            <w:pPr>
              <w:spacing w:before="240"/>
            </w:pPr>
          </w:p>
        </w:tc>
      </w:tr>
      <w:tr w:rsidR="006961AB" w14:paraId="5574F457" w14:textId="77777777" w:rsidTr="00592FF7">
        <w:tc>
          <w:tcPr>
            <w:tcW w:w="2978" w:type="dxa"/>
            <w:shd w:val="clear" w:color="auto" w:fill="FFFFFF" w:themeFill="background1"/>
          </w:tcPr>
          <w:p w14:paraId="41BA4A06" w14:textId="719E647E" w:rsidR="0026359A" w:rsidRDefault="006961AB" w:rsidP="007073E6">
            <w:pPr>
              <w:pStyle w:val="Geenafstand"/>
              <w:spacing w:before="240"/>
            </w:pPr>
            <w:r>
              <w:t>Telefoonnummer</w:t>
            </w:r>
          </w:p>
        </w:tc>
        <w:tc>
          <w:tcPr>
            <w:tcW w:w="6940" w:type="dxa"/>
            <w:shd w:val="clear" w:color="auto" w:fill="FFFFFF" w:themeFill="background1"/>
          </w:tcPr>
          <w:p w14:paraId="22B6AF6F" w14:textId="77777777" w:rsidR="006961AB" w:rsidRDefault="006961AB" w:rsidP="007073E6">
            <w:pPr>
              <w:spacing w:before="240"/>
            </w:pPr>
          </w:p>
        </w:tc>
      </w:tr>
      <w:tr w:rsidR="006961AB" w14:paraId="7E5960FA" w14:textId="77777777" w:rsidTr="00592FF7">
        <w:tc>
          <w:tcPr>
            <w:tcW w:w="2978" w:type="dxa"/>
            <w:shd w:val="clear" w:color="auto" w:fill="FFFFFF" w:themeFill="background1"/>
          </w:tcPr>
          <w:p w14:paraId="08D691CF" w14:textId="16FF898C" w:rsidR="00753FAD" w:rsidRDefault="006961AB" w:rsidP="007073E6">
            <w:pPr>
              <w:pStyle w:val="Geenafstand"/>
              <w:spacing w:before="240"/>
            </w:pPr>
            <w:r>
              <w:t>E-mailadres</w:t>
            </w:r>
          </w:p>
        </w:tc>
        <w:tc>
          <w:tcPr>
            <w:tcW w:w="6940" w:type="dxa"/>
            <w:shd w:val="clear" w:color="auto" w:fill="FFFFFF" w:themeFill="background1"/>
          </w:tcPr>
          <w:p w14:paraId="2AA45B90" w14:textId="4668EDB5" w:rsidR="006961AB" w:rsidRDefault="006961AB" w:rsidP="007073E6">
            <w:pPr>
              <w:spacing w:before="240"/>
            </w:pPr>
          </w:p>
        </w:tc>
      </w:tr>
    </w:tbl>
    <w:p w14:paraId="278EC449" w14:textId="77777777" w:rsidR="0002587C" w:rsidRDefault="0002587C" w:rsidP="005D6E6B"/>
    <w:p w14:paraId="0656A497" w14:textId="7E8A6E4A" w:rsidR="005D6E6B" w:rsidRDefault="0002587C" w:rsidP="0002587C">
      <w:r w:rsidRPr="0002587C">
        <w:t>Bij het bepalen van de winnaars weegt in belangrijke mate de omzetgroei in 202</w:t>
      </w:r>
      <w:r>
        <w:t>5</w:t>
      </w:r>
      <w:r w:rsidRPr="0002587C">
        <w:t xml:space="preserve"> ten opzichte van 202</w:t>
      </w:r>
      <w:r>
        <w:t xml:space="preserve">4 </w:t>
      </w:r>
      <w:r w:rsidRPr="0002587C">
        <w:t>mee. Daarnaast wordt gekeken naar de groei tussen 202</w:t>
      </w:r>
      <w:r>
        <w:t>3</w:t>
      </w:r>
      <w:r w:rsidRPr="0002587C">
        <w:t xml:space="preserve"> en 202</w:t>
      </w:r>
      <w:r>
        <w:t>5</w:t>
      </w:r>
      <w:r w:rsidRPr="0002587C">
        <w:t xml:space="preserve"> en de begrote potentie voor 202</w:t>
      </w:r>
      <w:r>
        <w:t>6</w:t>
      </w:r>
      <w:r w:rsidRPr="0002587C">
        <w:t>.</w:t>
      </w:r>
      <w:r w:rsidR="00480C31" w:rsidRPr="002517AC">
        <w:rPr>
          <w:b/>
          <w:bCs/>
          <w:caps/>
          <w:noProof/>
          <w:sz w:val="96"/>
          <w:szCs w:val="96"/>
        </w:rPr>
        <w:drawing>
          <wp:anchor distT="0" distB="0" distL="114300" distR="114300" simplePos="0" relativeHeight="251658242" behindDoc="0" locked="0" layoutInCell="1" allowOverlap="1" wp14:anchorId="431EF1D7" wp14:editId="31A13401">
            <wp:simplePos x="0" y="0"/>
            <wp:positionH relativeFrom="margin">
              <wp:posOffset>-3916997</wp:posOffset>
            </wp:positionH>
            <wp:positionV relativeFrom="margin">
              <wp:posOffset>2118042</wp:posOffset>
            </wp:positionV>
            <wp:extent cx="1724660" cy="1554480"/>
            <wp:effectExtent l="0" t="0" r="0" b="0"/>
            <wp:wrapSquare wrapText="bothSides"/>
            <wp:docPr id="1208456474" name="Afbeelding 2" descr="Afbeelding met ontwerp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2080" name="Afbeelding 2" descr="Afbeelding met ontwerp, logo, Graphics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9918" w:type="dxa"/>
        <w:tblInd w:w="-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8"/>
        <w:gridCol w:w="6940"/>
      </w:tblGrid>
      <w:tr w:rsidR="006310BF" w14:paraId="279C46AF" w14:textId="77777777" w:rsidTr="00240152">
        <w:tc>
          <w:tcPr>
            <w:tcW w:w="2978" w:type="dxa"/>
            <w:shd w:val="clear" w:color="auto" w:fill="FFFFFF" w:themeFill="background1"/>
          </w:tcPr>
          <w:p w14:paraId="7E0EE1B0" w14:textId="1F69DC7B" w:rsidR="006310BF" w:rsidRDefault="0002587C" w:rsidP="00240152">
            <w:pPr>
              <w:pStyle w:val="Geenafstand"/>
              <w:spacing w:before="240"/>
            </w:pPr>
            <w:r>
              <w:t>Omzet 2023</w:t>
            </w:r>
          </w:p>
        </w:tc>
        <w:tc>
          <w:tcPr>
            <w:tcW w:w="6940" w:type="dxa"/>
            <w:shd w:val="clear" w:color="auto" w:fill="FFFFFF" w:themeFill="background1"/>
          </w:tcPr>
          <w:p w14:paraId="1BF52BC1" w14:textId="77777777" w:rsidR="006310BF" w:rsidRDefault="006310BF" w:rsidP="00240152">
            <w:pPr>
              <w:spacing w:before="240"/>
            </w:pPr>
          </w:p>
        </w:tc>
      </w:tr>
      <w:tr w:rsidR="006310BF" w14:paraId="3BC74273" w14:textId="77777777" w:rsidTr="00240152">
        <w:tc>
          <w:tcPr>
            <w:tcW w:w="2978" w:type="dxa"/>
            <w:shd w:val="clear" w:color="auto" w:fill="FFFFFF" w:themeFill="background1"/>
          </w:tcPr>
          <w:p w14:paraId="31506A90" w14:textId="679FF565" w:rsidR="006310BF" w:rsidRDefault="0002587C" w:rsidP="00240152">
            <w:pPr>
              <w:pStyle w:val="Geenafstand"/>
              <w:spacing w:before="240"/>
            </w:pPr>
            <w:r>
              <w:t>Omzet 2024</w:t>
            </w:r>
          </w:p>
        </w:tc>
        <w:tc>
          <w:tcPr>
            <w:tcW w:w="6940" w:type="dxa"/>
            <w:shd w:val="clear" w:color="auto" w:fill="FFFFFF" w:themeFill="background1"/>
          </w:tcPr>
          <w:p w14:paraId="7514D89F" w14:textId="77777777" w:rsidR="006310BF" w:rsidRDefault="006310BF" w:rsidP="00240152">
            <w:pPr>
              <w:spacing w:before="240"/>
            </w:pPr>
          </w:p>
        </w:tc>
      </w:tr>
      <w:tr w:rsidR="006310BF" w14:paraId="4223E5AC" w14:textId="77777777" w:rsidTr="00240152">
        <w:tc>
          <w:tcPr>
            <w:tcW w:w="2978" w:type="dxa"/>
            <w:shd w:val="clear" w:color="auto" w:fill="FFFFFF" w:themeFill="background1"/>
          </w:tcPr>
          <w:p w14:paraId="664D04D3" w14:textId="26EAF2BD" w:rsidR="006310BF" w:rsidRDefault="0002587C" w:rsidP="00240152">
            <w:pPr>
              <w:pStyle w:val="Geenafstand"/>
              <w:spacing w:before="240"/>
            </w:pPr>
            <w:r>
              <w:t>Omzet 2025</w:t>
            </w:r>
          </w:p>
        </w:tc>
        <w:tc>
          <w:tcPr>
            <w:tcW w:w="6940" w:type="dxa"/>
            <w:shd w:val="clear" w:color="auto" w:fill="FFFFFF" w:themeFill="background1"/>
          </w:tcPr>
          <w:p w14:paraId="33BF04B2" w14:textId="77777777" w:rsidR="006310BF" w:rsidRDefault="006310BF" w:rsidP="00240152">
            <w:pPr>
              <w:spacing w:before="240"/>
            </w:pPr>
          </w:p>
        </w:tc>
      </w:tr>
      <w:tr w:rsidR="006310BF" w14:paraId="2C09CFD4" w14:textId="77777777" w:rsidTr="00240152">
        <w:tc>
          <w:tcPr>
            <w:tcW w:w="2978" w:type="dxa"/>
            <w:shd w:val="clear" w:color="auto" w:fill="FFFFFF" w:themeFill="background1"/>
          </w:tcPr>
          <w:p w14:paraId="762EDC7C" w14:textId="366B25D2" w:rsidR="006310BF" w:rsidRDefault="0002587C" w:rsidP="00240152">
            <w:pPr>
              <w:pStyle w:val="Geenafstand"/>
              <w:spacing w:before="240"/>
            </w:pPr>
            <w:r>
              <w:t>Begroting 2026 (optioneel)</w:t>
            </w:r>
          </w:p>
        </w:tc>
        <w:tc>
          <w:tcPr>
            <w:tcW w:w="6940" w:type="dxa"/>
            <w:shd w:val="clear" w:color="auto" w:fill="FFFFFF" w:themeFill="background1"/>
          </w:tcPr>
          <w:p w14:paraId="7ECD7B8D" w14:textId="77777777" w:rsidR="006310BF" w:rsidRDefault="006310BF" w:rsidP="00240152">
            <w:pPr>
              <w:spacing w:before="240"/>
            </w:pPr>
          </w:p>
        </w:tc>
      </w:tr>
    </w:tbl>
    <w:p w14:paraId="5820D16B" w14:textId="77777777" w:rsidR="006310BF" w:rsidRPr="005D6E6B" w:rsidRDefault="006310BF" w:rsidP="005D6E6B"/>
    <w:p w14:paraId="02177B57" w14:textId="0B6659A8" w:rsidR="005D6E6B" w:rsidRPr="005D6E6B" w:rsidRDefault="005D6E6B" w:rsidP="005D6E6B"/>
    <w:p w14:paraId="047F95C4" w14:textId="2969CBE3" w:rsidR="005D6E6B" w:rsidRDefault="005D6E6B" w:rsidP="005D6E6B"/>
    <w:p w14:paraId="64EE7088" w14:textId="77777777" w:rsidR="00753FAD" w:rsidRDefault="00753FAD" w:rsidP="005D6E6B"/>
    <w:p w14:paraId="3FE43E20" w14:textId="77777777" w:rsidR="00753FAD" w:rsidRDefault="00753FAD" w:rsidP="005D6E6B"/>
    <w:p w14:paraId="7A70E363" w14:textId="77777777" w:rsidR="00753FAD" w:rsidRDefault="00753FAD" w:rsidP="005D6E6B"/>
    <w:p w14:paraId="6A309EC4" w14:textId="77777777" w:rsidR="00753FAD" w:rsidRDefault="00753FAD" w:rsidP="005D6E6B"/>
    <w:p w14:paraId="68F46965" w14:textId="77777777" w:rsidR="00753FAD" w:rsidRPr="005D6E6B" w:rsidRDefault="00753FAD" w:rsidP="005D6E6B"/>
    <w:p w14:paraId="1DE0DA4D" w14:textId="77777777" w:rsidR="0002587C" w:rsidRDefault="0002587C" w:rsidP="0002587C">
      <w:pPr>
        <w:tabs>
          <w:tab w:val="left" w:pos="7269"/>
        </w:tabs>
      </w:pPr>
    </w:p>
    <w:p w14:paraId="7F9F7840" w14:textId="6F9B878C" w:rsidR="00B82F5B" w:rsidRPr="00334942" w:rsidRDefault="001C438C" w:rsidP="00334942">
      <w:pPr>
        <w:tabs>
          <w:tab w:val="left" w:pos="7269"/>
        </w:tabs>
      </w:pPr>
      <w:r>
        <w:lastRenderedPageBreak/>
        <w:t xml:space="preserve">Schrijf </w:t>
      </w:r>
      <w:r w:rsidR="00950F75">
        <w:t>hier</w:t>
      </w:r>
      <w:r w:rsidR="00C84042">
        <w:t>onder</w:t>
      </w:r>
      <w:r>
        <w:t xml:space="preserve"> </w:t>
      </w:r>
      <w:r w:rsidR="00334942">
        <w:t xml:space="preserve">de ontwikkelingen van de afgelopen jaren en een vooruitblik naar 2026. </w:t>
      </w:r>
      <w:r w:rsidR="00950F75">
        <w:t xml:space="preserve">Gebruik maximaal </w:t>
      </w:r>
      <w:r w:rsidR="00334942">
        <w:t>500</w:t>
      </w:r>
      <w:r w:rsidR="00950F75">
        <w:t xml:space="preserve"> woorden</w:t>
      </w:r>
      <w:r w:rsidR="00C84042">
        <w:t xml:space="preserve">. </w:t>
      </w:r>
      <w:r w:rsidR="00B82F5B">
        <w:rPr>
          <w:i/>
          <w:iCs/>
        </w:rPr>
        <w:t xml:space="preserve">Het tekstvak gaat automatisch </w:t>
      </w:r>
      <w:r w:rsidR="004C2181">
        <w:rPr>
          <w:i/>
          <w:iCs/>
        </w:rPr>
        <w:t xml:space="preserve">verder </w:t>
      </w:r>
      <w:r w:rsidR="00B82F5B">
        <w:rPr>
          <w:i/>
          <w:iCs/>
        </w:rPr>
        <w:t>op de volgende pagina</w:t>
      </w:r>
      <w:r w:rsidR="004C2181">
        <w:rPr>
          <w:i/>
          <w:iCs/>
        </w:rPr>
        <w:t>.</w:t>
      </w:r>
    </w:p>
    <w:p w14:paraId="463F333B" w14:textId="77A2EC8B" w:rsidR="00B82F5B" w:rsidRPr="00B82F5B" w:rsidRDefault="00B82F5B" w:rsidP="00B82F5B">
      <w:pPr>
        <w:pStyle w:val="Geenafstand"/>
      </w:pPr>
      <w:r>
        <w:t xml:space="preserve">Je kunt ook afbeeldingen of grafieken invoegen ter ondersteuning van de geschreven motivatie. </w:t>
      </w:r>
    </w:p>
    <w:tbl>
      <w:tblPr>
        <w:tblStyle w:val="Tabelraster"/>
        <w:tblpPr w:leftFromText="141" w:rightFromText="141" w:vertAnchor="text" w:horzAnchor="margin" w:tblpXSpec="center" w:tblpY="129"/>
        <w:tblW w:w="108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883"/>
      </w:tblGrid>
      <w:tr w:rsidR="003F3BED" w:rsidRPr="003F3BED" w14:paraId="162CBDBE" w14:textId="77777777" w:rsidTr="004C2181">
        <w:trPr>
          <w:trHeight w:val="11737"/>
        </w:trPr>
        <w:tc>
          <w:tcPr>
            <w:tcW w:w="10883" w:type="dxa"/>
            <w:shd w:val="clear" w:color="auto" w:fill="FFFFFF" w:themeFill="background1"/>
          </w:tcPr>
          <w:p w14:paraId="2CDC3011" w14:textId="3F674C96" w:rsidR="003477D4" w:rsidRPr="003477D4" w:rsidRDefault="003477D4" w:rsidP="003477D4">
            <w:pPr>
              <w:pStyle w:val="Geenafstand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</w:tbl>
    <w:p w14:paraId="3B90650C" w14:textId="23B016E9" w:rsidR="005D6E6B" w:rsidRPr="005D6E6B" w:rsidRDefault="005D6E6B" w:rsidP="004C2181">
      <w:pPr>
        <w:pStyle w:val="Geenafstand"/>
      </w:pPr>
    </w:p>
    <w:sectPr w:rsidR="005D6E6B" w:rsidRPr="005D6E6B" w:rsidSect="005D6E6B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B2AC" w14:textId="77777777" w:rsidR="005A5D6D" w:rsidRDefault="005A5D6D" w:rsidP="002A31F4">
      <w:pPr>
        <w:spacing w:after="0" w:line="240" w:lineRule="auto"/>
      </w:pPr>
      <w:r>
        <w:separator/>
      </w:r>
    </w:p>
  </w:endnote>
  <w:endnote w:type="continuationSeparator" w:id="0">
    <w:p w14:paraId="534904FE" w14:textId="77777777" w:rsidR="005A5D6D" w:rsidRDefault="005A5D6D" w:rsidP="002A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onGrotesqu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CF1F" w14:textId="1B4D1755" w:rsidR="00E12613" w:rsidRPr="00E9054F" w:rsidRDefault="00FE777B" w:rsidP="00E9054F">
    <w:pPr>
      <w:pStyle w:val="Voettekst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261BD7BB" wp14:editId="7784E3EE">
          <wp:simplePos x="0" y="0"/>
          <wp:positionH relativeFrom="rightMargin">
            <wp:align>left</wp:align>
          </wp:positionH>
          <wp:positionV relativeFrom="paragraph">
            <wp:posOffset>-54106</wp:posOffset>
          </wp:positionV>
          <wp:extent cx="641985" cy="641985"/>
          <wp:effectExtent l="0" t="0" r="5715" b="5715"/>
          <wp:wrapNone/>
          <wp:docPr id="1238807874" name="Afbeelding 14" descr="Afbeelding met Lettertype, logo, symbool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07874" name="Afbeelding 14" descr="Afbeelding met Lettertype, logo, symbool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52FBBB42" wp14:editId="1CFA58A9">
          <wp:simplePos x="0" y="0"/>
          <wp:positionH relativeFrom="column">
            <wp:posOffset>-531560</wp:posOffset>
          </wp:positionH>
          <wp:positionV relativeFrom="paragraph">
            <wp:posOffset>-96169</wp:posOffset>
          </wp:positionV>
          <wp:extent cx="800949" cy="721273"/>
          <wp:effectExtent l="0" t="0" r="0" b="0"/>
          <wp:wrapNone/>
          <wp:docPr id="1565693772" name="Afbeelding 13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93772" name="Afbeelding 13" descr="Afbeelding met Lettertype, logo, Graphics, symbool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49" cy="72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E9054F" w:rsidRPr="00E9054F">
        <w:rPr>
          <w:rStyle w:val="Hyperlink"/>
          <w:color w:val="FFFFFF" w:themeColor="background1"/>
        </w:rPr>
        <w:t>info@shoppingawards.nl</w:t>
      </w:r>
    </w:hyperlink>
  </w:p>
  <w:p w14:paraId="05485BF0" w14:textId="4B050993" w:rsidR="00E9054F" w:rsidRPr="00E9054F" w:rsidRDefault="00FE777B" w:rsidP="00FE777B">
    <w:pPr>
      <w:pStyle w:val="Voettekst"/>
      <w:tabs>
        <w:tab w:val="left" w:pos="1076"/>
      </w:tabs>
      <w:rPr>
        <w:color w:val="FFFFFF" w:themeColor="background1"/>
      </w:rPr>
    </w:pPr>
    <w:r>
      <w:rPr>
        <w:color w:val="FFFFFF" w:themeColor="background1"/>
      </w:rPr>
      <w:tab/>
    </w:r>
    <w:r>
      <w:rPr>
        <w:color w:val="FFFFFF" w:themeColor="background1"/>
      </w:rPr>
      <w:tab/>
    </w:r>
    <w:hyperlink r:id="rId4" w:history="1">
      <w:r w:rsidR="00E9054F" w:rsidRPr="00E9054F">
        <w:rPr>
          <w:rStyle w:val="Hyperlink"/>
          <w:color w:val="FFFFFF" w:themeColor="background1"/>
        </w:rPr>
        <w:t>www.shoppingawards.nl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05549" w14:textId="77777777" w:rsidR="005A5D6D" w:rsidRDefault="005A5D6D" w:rsidP="002A31F4">
      <w:pPr>
        <w:spacing w:after="0" w:line="240" w:lineRule="auto"/>
      </w:pPr>
      <w:r>
        <w:separator/>
      </w:r>
    </w:p>
  </w:footnote>
  <w:footnote w:type="continuationSeparator" w:id="0">
    <w:p w14:paraId="16F0AFF0" w14:textId="77777777" w:rsidR="005A5D6D" w:rsidRDefault="005A5D6D" w:rsidP="002A3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6010"/>
    <w:multiLevelType w:val="hybridMultilevel"/>
    <w:tmpl w:val="3334A6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5C3"/>
    <w:multiLevelType w:val="hybridMultilevel"/>
    <w:tmpl w:val="EA8EE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05297"/>
    <w:multiLevelType w:val="hybridMultilevel"/>
    <w:tmpl w:val="586825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F4568"/>
    <w:multiLevelType w:val="hybridMultilevel"/>
    <w:tmpl w:val="E8ACAF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753873">
    <w:abstractNumId w:val="2"/>
  </w:num>
  <w:num w:numId="2" w16cid:durableId="432359808">
    <w:abstractNumId w:val="3"/>
  </w:num>
  <w:num w:numId="3" w16cid:durableId="511839333">
    <w:abstractNumId w:val="1"/>
  </w:num>
  <w:num w:numId="4" w16cid:durableId="288628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0A"/>
    <w:rsid w:val="000118AA"/>
    <w:rsid w:val="00022AD1"/>
    <w:rsid w:val="0002587C"/>
    <w:rsid w:val="000409A0"/>
    <w:rsid w:val="00066377"/>
    <w:rsid w:val="000B5E3F"/>
    <w:rsid w:val="000C187B"/>
    <w:rsid w:val="000C671E"/>
    <w:rsid w:val="000F1C33"/>
    <w:rsid w:val="001316CA"/>
    <w:rsid w:val="00147FD3"/>
    <w:rsid w:val="0016070A"/>
    <w:rsid w:val="001C438C"/>
    <w:rsid w:val="001D6D26"/>
    <w:rsid w:val="002517AC"/>
    <w:rsid w:val="0026359A"/>
    <w:rsid w:val="002A31F4"/>
    <w:rsid w:val="003073F5"/>
    <w:rsid w:val="00334942"/>
    <w:rsid w:val="0034768C"/>
    <w:rsid w:val="003477D4"/>
    <w:rsid w:val="003A3BAD"/>
    <w:rsid w:val="003B7C00"/>
    <w:rsid w:val="003F3BED"/>
    <w:rsid w:val="00443732"/>
    <w:rsid w:val="00472E4A"/>
    <w:rsid w:val="00480C31"/>
    <w:rsid w:val="004A6370"/>
    <w:rsid w:val="004C2181"/>
    <w:rsid w:val="004C24FA"/>
    <w:rsid w:val="004C3C52"/>
    <w:rsid w:val="004D285B"/>
    <w:rsid w:val="004E1012"/>
    <w:rsid w:val="004F06B3"/>
    <w:rsid w:val="005254A3"/>
    <w:rsid w:val="00561D4D"/>
    <w:rsid w:val="00592FF7"/>
    <w:rsid w:val="005958CC"/>
    <w:rsid w:val="005A5D6D"/>
    <w:rsid w:val="005D6E6B"/>
    <w:rsid w:val="005F1D14"/>
    <w:rsid w:val="006242B4"/>
    <w:rsid w:val="006310BF"/>
    <w:rsid w:val="00672C8D"/>
    <w:rsid w:val="00676DA1"/>
    <w:rsid w:val="00690B0E"/>
    <w:rsid w:val="006961AB"/>
    <w:rsid w:val="006E1078"/>
    <w:rsid w:val="00706B77"/>
    <w:rsid w:val="007073E6"/>
    <w:rsid w:val="00713605"/>
    <w:rsid w:val="00743CEC"/>
    <w:rsid w:val="00753FAD"/>
    <w:rsid w:val="00756E21"/>
    <w:rsid w:val="007965BF"/>
    <w:rsid w:val="0079792A"/>
    <w:rsid w:val="007A00FD"/>
    <w:rsid w:val="007A30F2"/>
    <w:rsid w:val="007A4C5C"/>
    <w:rsid w:val="0083474D"/>
    <w:rsid w:val="008421EC"/>
    <w:rsid w:val="008461EF"/>
    <w:rsid w:val="00874776"/>
    <w:rsid w:val="00950F75"/>
    <w:rsid w:val="00980D28"/>
    <w:rsid w:val="00990D74"/>
    <w:rsid w:val="009C3B0A"/>
    <w:rsid w:val="009F3EAC"/>
    <w:rsid w:val="00A25E0F"/>
    <w:rsid w:val="00A370B1"/>
    <w:rsid w:val="00A37110"/>
    <w:rsid w:val="00A46474"/>
    <w:rsid w:val="00A66FEB"/>
    <w:rsid w:val="00B267FC"/>
    <w:rsid w:val="00B31F50"/>
    <w:rsid w:val="00B729AD"/>
    <w:rsid w:val="00B82F5B"/>
    <w:rsid w:val="00BA4A7C"/>
    <w:rsid w:val="00BC636E"/>
    <w:rsid w:val="00C074D2"/>
    <w:rsid w:val="00C43B2B"/>
    <w:rsid w:val="00C84042"/>
    <w:rsid w:val="00C8591E"/>
    <w:rsid w:val="00CE745E"/>
    <w:rsid w:val="00D42749"/>
    <w:rsid w:val="00D4669E"/>
    <w:rsid w:val="00D643C8"/>
    <w:rsid w:val="00DA728A"/>
    <w:rsid w:val="00DD0323"/>
    <w:rsid w:val="00E12613"/>
    <w:rsid w:val="00E12E7C"/>
    <w:rsid w:val="00E1430D"/>
    <w:rsid w:val="00E15A10"/>
    <w:rsid w:val="00E56E04"/>
    <w:rsid w:val="00E70406"/>
    <w:rsid w:val="00E9054F"/>
    <w:rsid w:val="00EB008D"/>
    <w:rsid w:val="00ED4D66"/>
    <w:rsid w:val="00EE6E4C"/>
    <w:rsid w:val="00F23B0A"/>
    <w:rsid w:val="00F45456"/>
    <w:rsid w:val="00FE50E5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D1C2"/>
  <w15:chartTrackingRefBased/>
  <w15:docId w15:val="{484465B4-8550-47C9-9CF5-CDAA199F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0C31"/>
  </w:style>
  <w:style w:type="paragraph" w:styleId="Kop1">
    <w:name w:val="heading 1"/>
    <w:basedOn w:val="Standaard"/>
    <w:next w:val="Standaard"/>
    <w:link w:val="Kop1Char"/>
    <w:uiPriority w:val="9"/>
    <w:qFormat/>
    <w:rsid w:val="0016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070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070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070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070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070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070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070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070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070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070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070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79792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B5E3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E3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31F4"/>
  </w:style>
  <w:style w:type="paragraph" w:styleId="Voettekst">
    <w:name w:val="footer"/>
    <w:basedOn w:val="Standaard"/>
    <w:link w:val="VoettekstChar"/>
    <w:uiPriority w:val="99"/>
    <w:unhideWhenUsed/>
    <w:rsid w:val="002A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A31F4"/>
  </w:style>
  <w:style w:type="character" w:styleId="Tekstvantijdelijkeaanduiding">
    <w:name w:val="Placeholder Text"/>
    <w:basedOn w:val="Standaardalinea-lettertype"/>
    <w:uiPriority w:val="99"/>
    <w:semiHidden/>
    <w:rsid w:val="00147FD3"/>
    <w:rPr>
      <w:color w:val="666666"/>
    </w:rPr>
  </w:style>
  <w:style w:type="table" w:styleId="Tabelraster">
    <w:name w:val="Table Grid"/>
    <w:basedOn w:val="Standaardtabel"/>
    <w:uiPriority w:val="39"/>
    <w:rsid w:val="0059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shoppingaward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hoppingawards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hoppingawards.n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shoppingawards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5FB6C96E6884B90A5457B93980BAF" ma:contentTypeVersion="17" ma:contentTypeDescription="Een nieuw document maken." ma:contentTypeScope="" ma:versionID="0a01795ae07347fd9787cf8a0dc16129">
  <xsd:schema xmlns:xsd="http://www.w3.org/2001/XMLSchema" xmlns:xs="http://www.w3.org/2001/XMLSchema" xmlns:p="http://schemas.microsoft.com/office/2006/metadata/properties" xmlns:ns2="e5ad3fd0-8fef-47e8-9a0a-853ec5bf5978" xmlns:ns3="aeabc22e-abd9-4836-a5a2-0d249495b5dc" targetNamespace="http://schemas.microsoft.com/office/2006/metadata/properties" ma:root="true" ma:fieldsID="c78ff111f3164944a930d702513122f7" ns2:_="" ns3:_="">
    <xsd:import namespace="e5ad3fd0-8fef-47e8-9a0a-853ec5bf5978"/>
    <xsd:import namespace="aeabc22e-abd9-4836-a5a2-0d249495b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umenTij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3fd0-8fef-47e8-9a0a-853ec5bf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DatumenTijd" ma:index="15" nillable="true" ma:displayName="Datum en Tijd" ma:default="[today]" ma:format="DateOnly" ma:internalName="DatumenTijd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3ecc0d9a-7715-43bf-8019-8afdcb0a8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bc22e-abd9-4836-a5a2-0d249495b5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fd02451-7dcf-4f99-8c4a-6080c3d3072c}" ma:internalName="TaxCatchAll" ma:showField="CatchAllData" ma:web="aeabc22e-abd9-4836-a5a2-0d249495b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enTijd xmlns="e5ad3fd0-8fef-47e8-9a0a-853ec5bf5978">2025-11-27T01:19:00+00:00</DatumenTijd>
    <TaxCatchAll xmlns="aeabc22e-abd9-4836-a5a2-0d249495b5dc" xsi:nil="true"/>
    <lcf76f155ced4ddcb4097134ff3c332f xmlns="e5ad3fd0-8fef-47e8-9a0a-853ec5bf59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D98DBB-5C22-4806-AB05-516756D0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3fd0-8fef-47e8-9a0a-853ec5bf5978"/>
    <ds:schemaRef ds:uri="aeabc22e-abd9-4836-a5a2-0d249495b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412F8-9445-410F-8E96-5C76567731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36D2B-5307-4DFA-8F3C-8D80C7ECBB4E}">
  <ds:schemaRefs>
    <ds:schemaRef ds:uri="http://schemas.microsoft.com/office/2006/metadata/properties"/>
    <ds:schemaRef ds:uri="http://schemas.microsoft.com/office/infopath/2007/PartnerControls"/>
    <ds:schemaRef ds:uri="e5ad3fd0-8fef-47e8-9a0a-853ec5bf5978"/>
    <ds:schemaRef ds:uri="aeabc22e-abd9-4836-a5a2-0d249495b5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van Dongen</dc:creator>
  <cp:keywords/>
  <dc:description/>
  <cp:lastModifiedBy>Rianne van Dongen</cp:lastModifiedBy>
  <cp:revision>89</cp:revision>
  <dcterms:created xsi:type="dcterms:W3CDTF">2025-11-27T09:19:00Z</dcterms:created>
  <dcterms:modified xsi:type="dcterms:W3CDTF">2025-11-27T13:07:00Z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0x0101006D65FB6C96E6884B90A5457B93980BAF</vt:lpwstr>
  </property>
  <property fmtid="{D5CDD505-2E9C-101B-9397-08002B2CF9AE}" pid="3" name="MediaServiceImageTags">
    <vt:lpwstr/>
  </property>
</Properties>
</file>